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 xml:space="preserve"> 函</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各</w:t>
      </w:r>
      <w:r>
        <w:rPr>
          <w:rFonts w:hint="eastAsia" w:ascii="仿宋" w:hAnsi="仿宋" w:eastAsia="仿宋" w:cs="仿宋"/>
          <w:sz w:val="28"/>
          <w:szCs w:val="28"/>
          <w:lang w:eastAsia="zh-CN"/>
        </w:rPr>
        <w:t>供应商：</w:t>
      </w:r>
    </w:p>
    <w:p>
      <w:pPr>
        <w:spacing w:line="480" w:lineRule="exact"/>
        <w:ind w:firstLine="560"/>
        <w:rPr>
          <w:rFonts w:hint="eastAsia" w:ascii="仿宋" w:hAnsi="仿宋" w:eastAsia="仿宋" w:cs="仿宋"/>
          <w:sz w:val="28"/>
          <w:szCs w:val="28"/>
        </w:rPr>
      </w:pPr>
      <w:r>
        <w:rPr>
          <w:rFonts w:hint="eastAsia" w:ascii="仿宋" w:hAnsi="仿宋" w:eastAsia="仿宋" w:cs="仿宋"/>
          <w:sz w:val="28"/>
          <w:szCs w:val="28"/>
        </w:rPr>
        <w:t>我公司</w:t>
      </w:r>
      <w:r>
        <w:rPr>
          <w:rFonts w:hint="eastAsia" w:ascii="仿宋" w:hAnsi="仿宋" w:eastAsia="仿宋" w:cs="仿宋"/>
          <w:sz w:val="28"/>
          <w:szCs w:val="28"/>
          <w:lang w:val="en-US" w:eastAsia="zh-CN"/>
        </w:rPr>
        <w:t>在会昌县老县委设计院新址</w:t>
      </w:r>
      <w:r>
        <w:rPr>
          <w:rFonts w:hint="eastAsia" w:ascii="仿宋" w:hAnsi="仿宋" w:eastAsia="仿宋" w:cs="仿宋"/>
          <w:sz w:val="28"/>
          <w:szCs w:val="28"/>
          <w:lang w:eastAsia="zh-CN"/>
        </w:rPr>
        <w:t>需要</w:t>
      </w:r>
      <w:r>
        <w:rPr>
          <w:rFonts w:hint="eastAsia" w:ascii="仿宋" w:hAnsi="仿宋" w:eastAsia="仿宋" w:cs="仿宋"/>
          <w:sz w:val="28"/>
          <w:szCs w:val="28"/>
          <w:lang w:val="en-US" w:eastAsia="zh-CN"/>
        </w:rPr>
        <w:t>施工班组</w:t>
      </w:r>
      <w:r>
        <w:rPr>
          <w:rFonts w:hint="eastAsia" w:ascii="仿宋" w:hAnsi="仿宋" w:eastAsia="仿宋" w:cs="仿宋"/>
          <w:sz w:val="28"/>
          <w:szCs w:val="28"/>
        </w:rPr>
        <w:t>，现邀请贵单位对该项目进行报价。</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报价文件由报价表（参照附件一格式）、法人身份证复印件、提供公司主要管理及其直系亲属未在会昌县恒茂建设发展集团有限责任公司（包括下属子公司）从业的承诺书</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附件二</w:t>
      </w:r>
      <w:r>
        <w:rPr>
          <w:rFonts w:hint="eastAsia" w:ascii="仿宋" w:hAnsi="仿宋" w:eastAsia="仿宋" w:cs="仿宋"/>
          <w:bCs/>
          <w:sz w:val="28"/>
          <w:szCs w:val="28"/>
          <w:lang w:eastAsia="zh-CN"/>
        </w:rPr>
        <w:t>）</w:t>
      </w:r>
      <w:r>
        <w:rPr>
          <w:rFonts w:hint="eastAsia" w:ascii="仿宋" w:hAnsi="仿宋" w:eastAsia="仿宋" w:cs="仿宋"/>
          <w:sz w:val="28"/>
          <w:szCs w:val="28"/>
          <w:lang w:val="en-US" w:eastAsia="zh-CN"/>
        </w:rPr>
        <w:t>。</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联系人：曾工 。    联系电话：18162146339。</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监督举报电话（县纪委派驻第十纪检监察组）：0797-5623881</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报价截止时间为2022年11月6</w:t>
      </w:r>
      <w:bookmarkStart w:id="0" w:name="_GoBack"/>
      <w:bookmarkEnd w:id="0"/>
      <w:r>
        <w:rPr>
          <w:rFonts w:hint="eastAsia" w:ascii="仿宋" w:hAnsi="仿宋" w:eastAsia="仿宋" w:cs="仿宋"/>
          <w:sz w:val="28"/>
          <w:szCs w:val="28"/>
          <w:lang w:val="en-US" w:eastAsia="zh-CN"/>
        </w:rPr>
        <w:t>日18时。</w:t>
      </w:r>
    </w:p>
    <w:p>
      <w:pPr>
        <w:spacing w:line="480" w:lineRule="exact"/>
        <w:ind w:firstLine="560"/>
        <w:rPr>
          <w:rFonts w:hint="eastAsia" w:ascii="仿宋" w:hAnsi="仿宋" w:eastAsia="仿宋" w:cs="仿宋"/>
          <w:sz w:val="28"/>
          <w:szCs w:val="28"/>
        </w:rPr>
      </w:pPr>
      <w:r>
        <w:rPr>
          <w:rFonts w:hint="eastAsia" w:ascii="仿宋" w:hAnsi="仿宋" w:eastAsia="仿宋" w:cs="仿宋"/>
          <w:sz w:val="28"/>
          <w:szCs w:val="28"/>
          <w:lang w:eastAsia="zh-CN"/>
        </w:rPr>
        <w:t>一、</w:t>
      </w:r>
      <w:r>
        <w:rPr>
          <w:rFonts w:hint="eastAsia" w:ascii="仿宋" w:hAnsi="仿宋" w:eastAsia="仿宋" w:cs="仿宋"/>
          <w:sz w:val="28"/>
          <w:szCs w:val="28"/>
        </w:rPr>
        <w:t>主要建设内容有：</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沥青瓦面安装等。</w:t>
      </w:r>
    </w:p>
    <w:p>
      <w:pPr>
        <w:numPr>
          <w:ilvl w:val="0"/>
          <w:numId w:val="1"/>
        </w:numPr>
        <w:spacing w:line="480" w:lineRule="exact"/>
        <w:ind w:left="70" w:leftChars="0" w:firstLine="560" w:firstLineChars="0"/>
        <w:rPr>
          <w:rFonts w:hint="eastAsia" w:ascii="仿宋" w:hAnsi="仿宋" w:eastAsia="仿宋" w:cs="仿宋"/>
          <w:sz w:val="28"/>
          <w:szCs w:val="28"/>
        </w:rPr>
      </w:pPr>
      <w:r>
        <w:rPr>
          <w:rFonts w:hint="eastAsia" w:ascii="仿宋" w:hAnsi="仿宋" w:eastAsia="仿宋" w:cs="仿宋"/>
          <w:sz w:val="28"/>
          <w:szCs w:val="28"/>
          <w:lang w:val="en-US" w:eastAsia="zh-CN"/>
        </w:rPr>
        <w:t>询价内容及质量要求</w:t>
      </w:r>
      <w:r>
        <w:rPr>
          <w:rFonts w:hint="eastAsia" w:ascii="仿宋" w:hAnsi="仿宋" w:eastAsia="仿宋" w:cs="仿宋"/>
          <w:sz w:val="28"/>
          <w:szCs w:val="28"/>
        </w:rPr>
        <w:t>：</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eastAsia="zh-CN"/>
        </w:rPr>
        <w:t>此次询价为屋面翻新，需清除原屋面瓦片重新铺设，具体施工内容联系招标联系人获取施工图纸（施工内容以图纸为准）</w:t>
      </w:r>
      <w:r>
        <w:rPr>
          <w:rFonts w:hint="eastAsia" w:ascii="仿宋" w:hAnsi="仿宋" w:eastAsia="仿宋" w:cs="仿宋"/>
          <w:sz w:val="28"/>
          <w:szCs w:val="28"/>
          <w:lang w:val="en-US" w:eastAsia="zh-CN"/>
        </w:rPr>
        <w:t>。</w:t>
      </w:r>
    </w:p>
    <w:p>
      <w:pPr>
        <w:pStyle w:val="2"/>
        <w:rPr>
          <w:rFonts w:hint="eastAsia"/>
          <w:lang w:val="en-US" w:eastAsia="zh-CN"/>
        </w:rPr>
      </w:pPr>
    </w:p>
    <w:p>
      <w:pPr>
        <w:spacing w:line="480" w:lineRule="exact"/>
        <w:ind w:firstLine="560"/>
        <w:rPr>
          <w:rFonts w:hint="eastAsia" w:ascii="仿宋" w:hAnsi="仿宋" w:eastAsia="仿宋" w:cs="仿宋"/>
          <w:sz w:val="28"/>
          <w:szCs w:val="28"/>
          <w:lang w:val="en-US" w:eastAsia="zh-CN"/>
        </w:rPr>
      </w:pPr>
    </w:p>
    <w:p>
      <w:pPr>
        <w:spacing w:line="480" w:lineRule="exact"/>
        <w:ind w:firstLine="560"/>
        <w:rPr>
          <w:rFonts w:hint="default" w:ascii="仿宋" w:hAnsi="仿宋" w:eastAsia="仿宋" w:cs="仿宋"/>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工程量清单 ：</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 w:val="0"/>
          <w:bCs/>
          <w:sz w:val="36"/>
          <w:szCs w:val="36"/>
          <w:lang w:eastAsia="zh-CN"/>
        </w:rPr>
        <w:t>报价单</w:t>
      </w:r>
    </w:p>
    <w:tbl>
      <w:tblPr>
        <w:tblStyle w:val="7"/>
        <w:tblW w:w="0" w:type="auto"/>
        <w:tblInd w:w="-1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7"/>
        <w:gridCol w:w="1151"/>
        <w:gridCol w:w="849"/>
        <w:gridCol w:w="997"/>
        <w:gridCol w:w="1392"/>
        <w:gridCol w:w="3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08" w:type="dxa"/>
            <w:gridSpan w:val="6"/>
            <w:noWrap w:val="0"/>
            <w:vAlign w:val="center"/>
          </w:tcPr>
          <w:p>
            <w:pPr>
              <w:spacing w:line="480" w:lineRule="exact"/>
              <w:jc w:val="center"/>
              <w:rPr>
                <w:rFonts w:hint="eastAsia" w:ascii="黑体" w:hAnsi="黑体" w:eastAsia="黑体" w:cs="黑体"/>
                <w:bCs/>
                <w:sz w:val="28"/>
                <w:szCs w:val="28"/>
                <w:lang w:eastAsia="zh-CN"/>
              </w:rPr>
            </w:pPr>
            <w:r>
              <w:rPr>
                <w:rFonts w:hint="eastAsia" w:ascii="仿宋" w:hAnsi="仿宋" w:eastAsia="仿宋" w:cs="仿宋"/>
                <w:b/>
                <w:bCs/>
                <w:color w:val="000000"/>
                <w:kern w:val="2"/>
                <w:sz w:val="28"/>
                <w:szCs w:val="28"/>
                <w:lang w:val="en-US" w:eastAsia="zh-CN" w:bidi="ar-SA"/>
              </w:rPr>
              <w:t>示范镇工程量表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7" w:type="dxa"/>
            <w:noWrap w:val="0"/>
            <w:vAlign w:val="center"/>
          </w:tcPr>
          <w:p>
            <w:pPr>
              <w:spacing w:line="480" w:lineRule="exact"/>
              <w:jc w:val="center"/>
              <w:rPr>
                <w:rFonts w:hint="default" w:ascii="仿宋" w:hAnsi="仿宋" w:eastAsia="仿宋" w:cs="仿宋"/>
                <w:i w:val="0"/>
                <w:iCs w:val="0"/>
                <w:color w:val="000000"/>
                <w:kern w:val="2"/>
                <w:sz w:val="24"/>
                <w:szCs w:val="24"/>
                <w:u w:val="none"/>
                <w:lang w:val="en-US" w:eastAsia="zh-CN" w:bidi="ar-SA"/>
              </w:rPr>
            </w:pPr>
            <w:r>
              <w:rPr>
                <w:rFonts w:hint="eastAsia" w:ascii="黑体" w:hAnsi="黑体" w:eastAsia="黑体" w:cs="黑体"/>
                <w:bCs/>
                <w:sz w:val="28"/>
                <w:szCs w:val="28"/>
                <w:lang w:val="en-US" w:eastAsia="zh-CN"/>
              </w:rPr>
              <w:t>项目名称</w:t>
            </w:r>
          </w:p>
        </w:tc>
        <w:tc>
          <w:tcPr>
            <w:tcW w:w="1151" w:type="dxa"/>
            <w:noWrap w:val="0"/>
            <w:vAlign w:val="center"/>
          </w:tcPr>
          <w:p>
            <w:pPr>
              <w:spacing w:line="480" w:lineRule="exact"/>
              <w:jc w:val="center"/>
              <w:rPr>
                <w:rFonts w:hint="default" w:ascii="仿宋" w:hAnsi="仿宋" w:eastAsia="仿宋" w:cs="仿宋"/>
                <w:i w:val="0"/>
                <w:iCs w:val="0"/>
                <w:color w:val="000000"/>
                <w:kern w:val="2"/>
                <w:sz w:val="24"/>
                <w:szCs w:val="24"/>
                <w:u w:val="none"/>
                <w:lang w:val="en-US" w:eastAsia="zh-CN" w:bidi="ar-SA"/>
              </w:rPr>
            </w:pPr>
            <w:r>
              <w:rPr>
                <w:rFonts w:hint="eastAsia" w:ascii="黑体" w:hAnsi="黑体" w:eastAsia="黑体" w:cs="黑体"/>
                <w:bCs/>
                <w:sz w:val="28"/>
                <w:szCs w:val="28"/>
                <w:lang w:val="en-US" w:eastAsia="zh-CN"/>
              </w:rPr>
              <w:t>暂定工程量</w:t>
            </w:r>
          </w:p>
        </w:tc>
        <w:tc>
          <w:tcPr>
            <w:tcW w:w="849" w:type="dxa"/>
            <w:noWrap w:val="0"/>
            <w:vAlign w:val="center"/>
          </w:tcPr>
          <w:p>
            <w:pPr>
              <w:spacing w:line="480" w:lineRule="exact"/>
              <w:jc w:val="center"/>
              <w:rPr>
                <w:rFonts w:hint="default" w:ascii="仿宋" w:hAnsi="仿宋" w:eastAsia="仿宋" w:cs="仿宋"/>
                <w:i w:val="0"/>
                <w:iCs w:val="0"/>
                <w:color w:val="000000"/>
                <w:kern w:val="2"/>
                <w:sz w:val="24"/>
                <w:szCs w:val="24"/>
                <w:u w:val="none"/>
                <w:lang w:val="en-US" w:eastAsia="zh-CN" w:bidi="ar-SA"/>
              </w:rPr>
            </w:pPr>
            <w:r>
              <w:rPr>
                <w:rFonts w:hint="eastAsia" w:ascii="黑体" w:hAnsi="黑体" w:eastAsia="黑体" w:cs="黑体"/>
                <w:bCs/>
                <w:sz w:val="28"/>
                <w:szCs w:val="28"/>
                <w:lang w:eastAsia="zh-CN"/>
              </w:rPr>
              <w:t>单</w:t>
            </w:r>
            <w:r>
              <w:rPr>
                <w:rFonts w:hint="eastAsia" w:ascii="黑体" w:hAnsi="黑体" w:eastAsia="黑体" w:cs="黑体"/>
                <w:bCs/>
                <w:sz w:val="28"/>
                <w:szCs w:val="28"/>
                <w:lang w:val="en-US" w:eastAsia="zh-CN"/>
              </w:rPr>
              <w:t>位</w:t>
            </w:r>
          </w:p>
        </w:tc>
        <w:tc>
          <w:tcPr>
            <w:tcW w:w="997"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单价</w:t>
            </w:r>
          </w:p>
        </w:tc>
        <w:tc>
          <w:tcPr>
            <w:tcW w:w="1392"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eastAsia="zh-CN"/>
              </w:rPr>
              <w:t>预估总价</w:t>
            </w:r>
          </w:p>
        </w:tc>
        <w:tc>
          <w:tcPr>
            <w:tcW w:w="3092" w:type="dxa"/>
            <w:noWrap w:val="0"/>
            <w:vAlign w:val="center"/>
          </w:tcPr>
          <w:p>
            <w:pPr>
              <w:spacing w:line="480" w:lineRule="exact"/>
              <w:jc w:val="center"/>
              <w:rPr>
                <w:rFonts w:hint="eastAsia" w:ascii="仿宋" w:hAnsi="仿宋" w:eastAsia="仿宋" w:cs="仿宋"/>
                <w:i w:val="0"/>
                <w:iCs w:val="0"/>
                <w:color w:val="000000"/>
                <w:kern w:val="2"/>
                <w:sz w:val="24"/>
                <w:szCs w:val="24"/>
                <w:u w:val="none"/>
                <w:lang w:val="en-US" w:eastAsia="zh-CN" w:bidi="ar-SA"/>
              </w:rPr>
            </w:pPr>
            <w:r>
              <w:rPr>
                <w:rFonts w:hint="eastAsia" w:ascii="黑体" w:hAnsi="黑体" w:eastAsia="黑体" w:cs="黑体"/>
                <w:bCs/>
                <w:sz w:val="28"/>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7" w:type="dxa"/>
            <w:noWrap w:val="0"/>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安装沥青瓦</w:t>
            </w:r>
          </w:p>
        </w:tc>
        <w:tc>
          <w:tcPr>
            <w:tcW w:w="1151" w:type="dxa"/>
            <w:noWrap w:val="0"/>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260</w:t>
            </w:r>
          </w:p>
        </w:tc>
        <w:tc>
          <w:tcPr>
            <w:tcW w:w="849" w:type="dxa"/>
            <w:noWrap w:val="0"/>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M2</w:t>
            </w:r>
          </w:p>
        </w:tc>
        <w:tc>
          <w:tcPr>
            <w:tcW w:w="997" w:type="dxa"/>
            <w:noWrap w:val="0"/>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p>
        </w:tc>
        <w:tc>
          <w:tcPr>
            <w:tcW w:w="1392" w:type="dxa"/>
            <w:noWrap w:val="0"/>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eastAsia="zh-CN"/>
              </w:rPr>
            </w:pPr>
          </w:p>
        </w:tc>
        <w:tc>
          <w:tcPr>
            <w:tcW w:w="3092" w:type="dxa"/>
            <w:noWrap w:val="0"/>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2"/>
                <w:sz w:val="24"/>
                <w:szCs w:val="24"/>
                <w:u w:val="none"/>
                <w:lang w:val="en-US" w:eastAsia="zh-CN"/>
              </w:rPr>
              <w:t>清除原瓦、防水、隔热、安装沥青瓦（含材料、辅材、人工）。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24" w:type="dxa"/>
            <w:gridSpan w:val="4"/>
            <w:noWrap w:val="0"/>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合计：</w:t>
            </w:r>
          </w:p>
        </w:tc>
        <w:tc>
          <w:tcPr>
            <w:tcW w:w="1392" w:type="dxa"/>
            <w:noWrap w:val="0"/>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 xml:space="preserve">   元</w:t>
            </w:r>
          </w:p>
        </w:tc>
        <w:tc>
          <w:tcPr>
            <w:tcW w:w="3092" w:type="dxa"/>
            <w:noWrap w:val="0"/>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（含3%增值税发票）</w:t>
            </w:r>
          </w:p>
        </w:tc>
      </w:tr>
    </w:tbl>
    <w:p>
      <w:pPr>
        <w:wordWrap w:val="0"/>
        <w:spacing w:line="480" w:lineRule="exact"/>
        <w:ind w:firstLine="4200" w:firstLineChars="1500"/>
        <w:jc w:val="both"/>
        <w:rPr>
          <w:rFonts w:hint="eastAsia" w:ascii="黑体" w:hAnsi="黑体" w:eastAsia="黑体" w:cs="黑体"/>
          <w:bCs/>
          <w:sz w:val="28"/>
          <w:szCs w:val="28"/>
          <w:lang w:val="en-US" w:eastAsia="zh-CN"/>
        </w:rPr>
      </w:pPr>
    </w:p>
    <w:p>
      <w:pPr>
        <w:wordWrap w:val="0"/>
        <w:spacing w:line="480" w:lineRule="exact"/>
        <w:ind w:firstLine="4200" w:firstLineChars="1500"/>
        <w:jc w:val="both"/>
        <w:rPr>
          <w:rFonts w:hint="eastAsia" w:ascii="黑体" w:hAnsi="黑体" w:eastAsia="黑体" w:cs="黑体"/>
          <w:bCs/>
          <w:sz w:val="28"/>
          <w:szCs w:val="28"/>
          <w:lang w:val="en-US" w:eastAsia="zh-CN"/>
        </w:rPr>
      </w:pPr>
    </w:p>
    <w:p>
      <w:pPr>
        <w:wordWrap w:val="0"/>
        <w:spacing w:line="480" w:lineRule="exact"/>
        <w:ind w:firstLine="4200" w:firstLineChars="1500"/>
        <w:jc w:val="both"/>
        <w:rPr>
          <w:rFonts w:hint="eastAsia" w:ascii="黑体" w:hAnsi="黑体" w:eastAsia="黑体" w:cs="黑体"/>
          <w:bCs/>
          <w:sz w:val="28"/>
          <w:szCs w:val="28"/>
          <w:lang w:val="en-US" w:eastAsia="zh-CN"/>
        </w:rPr>
      </w:pPr>
    </w:p>
    <w:p>
      <w:pPr>
        <w:wordWrap w:val="0"/>
        <w:spacing w:line="480" w:lineRule="exact"/>
        <w:ind w:firstLine="4200" w:firstLineChars="1500"/>
        <w:jc w:val="both"/>
        <w:rPr>
          <w:rFonts w:hint="eastAsia" w:ascii="黑体" w:hAnsi="黑体" w:eastAsia="黑体" w:cs="黑体"/>
          <w:bCs/>
          <w:sz w:val="28"/>
          <w:szCs w:val="28"/>
          <w:lang w:val="en-US" w:eastAsia="zh-CN"/>
        </w:rPr>
      </w:pPr>
    </w:p>
    <w:p>
      <w:pPr>
        <w:wordWrap w:val="0"/>
        <w:spacing w:line="480" w:lineRule="exact"/>
        <w:ind w:firstLine="4200" w:firstLineChars="15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spacing w:line="480" w:lineRule="exact"/>
        <w:jc w:val="right"/>
        <w:rPr>
          <w:rFonts w:hint="eastAsia" w:ascii="黑体" w:hAnsi="黑体" w:eastAsia="黑体" w:cs="黑体"/>
          <w:bCs/>
          <w:sz w:val="28"/>
          <w:szCs w:val="28"/>
          <w:lang w:val="en-US" w:eastAsia="zh-CN"/>
        </w:rPr>
      </w:pPr>
    </w:p>
    <w:p>
      <w:pPr>
        <w:spacing w:line="480" w:lineRule="exact"/>
        <w:ind w:firstLine="560"/>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rPr>
          <w:rFonts w:hint="eastAsia" w:ascii="黑体" w:hAnsi="黑体" w:eastAsia="黑体" w:cs="黑体"/>
          <w:bCs/>
          <w:sz w:val="28"/>
          <w:szCs w:val="28"/>
          <w:lang w:eastAsia="zh-CN"/>
        </w:rPr>
      </w:pPr>
      <w:r>
        <w:rPr>
          <w:rFonts w:hint="eastAsia" w:ascii="黑体" w:hAnsi="黑体" w:eastAsia="黑体" w:cs="黑体"/>
          <w:bCs/>
          <w:sz w:val="28"/>
          <w:szCs w:val="28"/>
          <w:lang w:eastAsia="zh-CN"/>
        </w:rPr>
        <w:br w:type="page"/>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7459DA"/>
    <w:multiLevelType w:val="singleLevel"/>
    <w:tmpl w:val="3F7459DA"/>
    <w:lvl w:ilvl="0" w:tentative="0">
      <w:start w:val="2"/>
      <w:numFmt w:val="chineseCounting"/>
      <w:suff w:val="nothing"/>
      <w:lvlText w:val="%1、"/>
      <w:lvlJc w:val="left"/>
      <w:pPr>
        <w:ind w:left="7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10D40911"/>
    <w:rsid w:val="34C06B0C"/>
    <w:rsid w:val="3695530F"/>
    <w:rsid w:val="3D597DE3"/>
    <w:rsid w:val="4384240E"/>
    <w:rsid w:val="5A44753A"/>
    <w:rsid w:val="605E4042"/>
    <w:rsid w:val="78607D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501</Words>
  <Characters>531</Characters>
  <Lines>0</Lines>
  <Paragraphs>0</Paragraphs>
  <TotalTime>6</TotalTime>
  <ScaleCrop>false</ScaleCrop>
  <LinksUpToDate>false</LinksUpToDate>
  <CharactersWithSpaces>611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dcterms:modified xsi:type="dcterms:W3CDTF">2022-11-04T06:53:51Z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0F8ED201174144748F6A4E3BEAEFF5C9</vt:lpwstr>
  </property>
</Properties>
</file>